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43014" w14:textId="6096A898" w:rsidR="00371C98" w:rsidRPr="00371C98" w:rsidRDefault="00E616AC" w:rsidP="00371C98">
      <w:pPr>
        <w:spacing w:after="20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''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41/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>3)</w:t>
      </w:r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86.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turizmu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45/17),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25.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Statuta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Javne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Turistička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organizacija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opštine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Derventa</w:t>
      </w:r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08/18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18. 01. 2018.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raspisivanju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69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Ponovnog</w:t>
      </w:r>
      <w:proofErr w:type="spellEnd"/>
      <w:r w:rsidR="000569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7B4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Javnog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tri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organizacija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,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'',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53D3">
        <w:rPr>
          <w:rFonts w:ascii="Times New Roman" w:hAnsi="Times New Roman" w:cs="Times New Roman"/>
          <w:sz w:val="24"/>
          <w:szCs w:val="24"/>
        </w:rPr>
        <w:t>_______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grada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raspisuje</w:t>
      </w:r>
    </w:p>
    <w:p w14:paraId="30B55A1D" w14:textId="77777777" w:rsidR="00371C98" w:rsidRPr="00371C98" w:rsidRDefault="00371C98" w:rsidP="00371C98">
      <w:pPr>
        <w:spacing w:after="20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4EE546" w14:textId="2C543795" w:rsidR="00371C98" w:rsidRPr="00371C98" w:rsidRDefault="00E616AC" w:rsidP="00371C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P</w:t>
      </w:r>
      <w:r w:rsidR="000569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0569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</w:t>
      </w:r>
      <w:r w:rsidR="000569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O</w:t>
      </w:r>
      <w:r w:rsidR="000569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V</w:t>
      </w:r>
      <w:r w:rsidR="000569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</w:t>
      </w:r>
      <w:r w:rsidR="000569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056935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62434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V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RS"/>
        </w:rPr>
        <w:t>K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</w:t>
      </w:r>
    </w:p>
    <w:p w14:paraId="45BE86FF" w14:textId="206F2D48" w:rsidR="00371C98" w:rsidRPr="00371C98" w:rsidRDefault="00E616AC" w:rsidP="00371C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tri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</w:p>
    <w:p w14:paraId="394DB2F0" w14:textId="53F721B5" w:rsidR="00371C98" w:rsidRPr="00371C98" w:rsidRDefault="00E616AC" w:rsidP="00371C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organizacija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14:paraId="74D673E8" w14:textId="77777777" w:rsidR="00371C98" w:rsidRPr="00371C98" w:rsidRDefault="00371C98" w:rsidP="00371C98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2297980" w14:textId="2B6BDCC6" w:rsidR="00371C98" w:rsidRPr="00371C98" w:rsidRDefault="00371C98" w:rsidP="00371C98">
      <w:pPr>
        <w:spacing w:after="20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raspisuje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Ponovni</w:t>
      </w:r>
      <w:proofErr w:type="spellEnd"/>
      <w:r w:rsidR="000569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7B4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Javni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konkurs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izbor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tri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organizacija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C2704D4" w14:textId="6EF43EC0" w:rsidR="00371C98" w:rsidRPr="00371C98" w:rsidRDefault="00371C98" w:rsidP="00371C98">
      <w:pPr>
        <w:spacing w:after="20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II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Opis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poslova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</w:p>
    <w:p w14:paraId="2FF13759" w14:textId="32C817E6" w:rsidR="00371C98" w:rsidRPr="00371C98" w:rsidRDefault="00371C98" w:rsidP="00371C98">
      <w:pPr>
        <w:tabs>
          <w:tab w:val="left" w:pos="426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ab/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Upravni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odbor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d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Latn-RS"/>
        </w:rPr>
        <w:t>onosi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s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Latn-RS"/>
        </w:rPr>
        <w:t>tatut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ostala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opšta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akta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odlučuje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poslovanju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razmatra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usvaja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izvještaj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poslovanju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godišnji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obračun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donosi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program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rada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finansijski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plan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odlučuje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korišćenju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sredstava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skladu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vrši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druge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poslove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skladu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aktom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osnivanju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71C9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3E50E66" w14:textId="0880C681" w:rsidR="00371C98" w:rsidRPr="00371C98" w:rsidRDefault="00371C98" w:rsidP="00371C98">
      <w:pPr>
        <w:tabs>
          <w:tab w:val="left" w:pos="105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      </w:t>
      </w:r>
      <w:r w:rsidRPr="00371C98">
        <w:rPr>
          <w:rFonts w:ascii="Times New Roman" w:hAnsi="Times New Roman" w:cs="Times New Roman"/>
          <w:sz w:val="24"/>
          <w:szCs w:val="24"/>
          <w:lang w:val="hr-HR"/>
        </w:rPr>
        <w:t>III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Mandat</w:t>
      </w:r>
    </w:p>
    <w:p w14:paraId="15663A52" w14:textId="41229EFA" w:rsidR="00371C98" w:rsidRPr="00371C98" w:rsidRDefault="00E616AC" w:rsidP="00371C98">
      <w:pPr>
        <w:tabs>
          <w:tab w:val="left" w:pos="1050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Član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Upravnog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imenuj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vrijeme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mogućnošću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ponovnog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izbora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D81869" w14:textId="77777777" w:rsidR="00371C98" w:rsidRPr="00371C98" w:rsidRDefault="00371C98" w:rsidP="00371C98">
      <w:pPr>
        <w:tabs>
          <w:tab w:val="left" w:pos="1050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2D2599" w14:textId="09DC1AAA" w:rsidR="00371C98" w:rsidRPr="00371C98" w:rsidRDefault="00371C98" w:rsidP="00371C98">
      <w:pPr>
        <w:spacing w:after="20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hr-HR"/>
        </w:rPr>
        <w:t xml:space="preserve">IV 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Kandidati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treba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ispunjavaju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o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Latn-RS"/>
        </w:rPr>
        <w:t>pšt</w:t>
      </w:r>
      <w:proofErr w:type="spellEnd"/>
      <w:r w:rsidR="00E616AC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posebne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uslov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D0833EC" w14:textId="45AD3215" w:rsidR="00371C98" w:rsidRPr="00371C98" w:rsidRDefault="00371C98" w:rsidP="00371C98">
      <w:pPr>
        <w:spacing w:after="20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Opšti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uslovi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kandidate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3EBCE0AB" w14:textId="0EFBCC3B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državljani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RS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ili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BiH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6F03C461" w14:textId="01A8AC00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           -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stariji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18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godina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7E91A948" w14:textId="2EC32862" w:rsidR="00371C98" w:rsidRPr="00371C98" w:rsidRDefault="00E616AC" w:rsidP="00371C98">
      <w:pPr>
        <w:numPr>
          <w:ilvl w:val="0"/>
          <w:numId w:val="1"/>
        </w:num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nisu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otpušteni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državne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kao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rezultat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disciplinske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mjere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bilo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kojem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nivou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vlasti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Republici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Srpskoj</w:t>
      </w:r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Bosni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Hercegovini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periodu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tri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prije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objavljivanja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upražnjene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pozicije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35182CAA" w14:textId="2A853846" w:rsidR="00371C98" w:rsidRPr="00371C98" w:rsidRDefault="00E616AC" w:rsidP="00371C98">
      <w:pPr>
        <w:numPr>
          <w:ilvl w:val="0"/>
          <w:numId w:val="1"/>
        </w:numPr>
        <w:spacing w:after="0" w:line="240" w:lineRule="auto"/>
        <w:ind w:left="851" w:hanging="143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nisu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osuđivani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krivično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djelo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bezuslovnu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kaznu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zatvora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najmanje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šest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mjeseci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ili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krivična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djela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koja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ih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čine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nepodobnim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obavljanje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navedenih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poslova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7B7632D2" w14:textId="6A92C818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služe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kaznu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izrečenu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Međunarodnog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suda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bivšu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Jugoslaviju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</w:p>
    <w:p w14:paraId="0088A3EB" w14:textId="40CC9DD8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nisu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pod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optužnicom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tog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suda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nisu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povinovali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nalogu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prijave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</w:p>
    <w:p w14:paraId="15052B24" w14:textId="080F26C1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pred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Sudom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(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371C98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X 1.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Ustava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BiH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371C9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254C379" w14:textId="77777777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DBAB33" w14:textId="60374EA5" w:rsidR="00371C98" w:rsidRPr="00371C98" w:rsidRDefault="00E616AC" w:rsidP="00371C98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b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)  </w:t>
      </w:r>
      <w:r>
        <w:rPr>
          <w:rFonts w:ascii="Times New Roman" w:hAnsi="Times New Roman" w:cs="Times New Roman"/>
          <w:sz w:val="24"/>
          <w:szCs w:val="24"/>
          <w:lang w:val="sr-Latn-RS"/>
        </w:rPr>
        <w:t>Posebni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uslovi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kandidate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6E438221" w14:textId="28BA1A67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lang w:val="sr-Latn-RS"/>
        </w:rPr>
        <w:t xml:space="preserve">              </w:t>
      </w:r>
      <w:r w:rsidRPr="00371C98">
        <w:rPr>
          <w:lang w:val="sr-Cyrl-CS"/>
        </w:rPr>
        <w:t xml:space="preserve"> 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-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završen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ciklus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visokog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obrazovanja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sa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ostvarenih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najmanje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180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ECTS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</w:p>
    <w:p w14:paraId="2EE426D3" w14:textId="7F7D8794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bodova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ili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ekvivalent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ekonomskog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pravnog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ili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turističkog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smjera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01B242C0" w14:textId="6E2ECF27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najmanje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dvije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radnog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iskustva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struci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2EB767EA" w14:textId="2FCA294B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            -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poznavanje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Latn-RS"/>
        </w:rPr>
        <w:t>djelatnosti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kojom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bavi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organizacija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14:paraId="4D1A3D46" w14:textId="5F2078DE" w:rsidR="00371C98" w:rsidRPr="00371C98" w:rsidRDefault="00371C98" w:rsidP="00371C98">
      <w:pPr>
        <w:spacing w:after="0" w:line="240" w:lineRule="auto"/>
        <w:rPr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           -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poznavanje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sadržaja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načina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rada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organa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upravljanja</w:t>
      </w:r>
      <w:r w:rsidRPr="00371C98">
        <w:rPr>
          <w:lang w:val="sr-Cyrl-CS"/>
        </w:rPr>
        <w:t xml:space="preserve">. </w:t>
      </w:r>
    </w:p>
    <w:p w14:paraId="02AD78EE" w14:textId="77777777" w:rsidR="00371C98" w:rsidRPr="00371C98" w:rsidRDefault="00371C98" w:rsidP="00371C98">
      <w:pPr>
        <w:spacing w:after="0" w:line="240" w:lineRule="auto"/>
        <w:rPr>
          <w:lang w:val="sr-Cyrl-CS"/>
        </w:rPr>
      </w:pPr>
    </w:p>
    <w:p w14:paraId="5404F569" w14:textId="37D81B00" w:rsidR="00371C98" w:rsidRPr="00371C98" w:rsidRDefault="00E616AC" w:rsidP="00371C98">
      <w:pPr>
        <w:spacing w:after="20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Pod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radnim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iskustvom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struci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najmanje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dvije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podrazumijeva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radno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iskustvo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poslovima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potrebne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stručne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spreme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nakon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sticanja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stepena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stručne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spreme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alineje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371C98" w:rsidRPr="00371C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ove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podtačke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D47AAC4" w14:textId="3207AFE2" w:rsidR="00371C98" w:rsidRPr="00371C98" w:rsidRDefault="00371C98" w:rsidP="00371C98">
      <w:pPr>
        <w:spacing w:after="20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V 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Potrebna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dokumenta</w:t>
      </w:r>
    </w:p>
    <w:p w14:paraId="216F0815" w14:textId="67733EF9" w:rsidR="00371C98" w:rsidRPr="00371C98" w:rsidRDefault="00371C98" w:rsidP="00371C98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Uz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prijavu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kandidati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dužni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dostaviti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dokaze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ispunjavanju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opštih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posebnih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uslova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14:paraId="3B95D02A" w14:textId="0B403E64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371C98">
        <w:rPr>
          <w:lang w:val="sr-Cyrl-CS"/>
        </w:rPr>
        <w:t xml:space="preserve">              </w:t>
      </w:r>
      <w:r w:rsidRPr="00371C98">
        <w:rPr>
          <w:lang w:val="sr-Latn-RS"/>
        </w:rPr>
        <w:t xml:space="preserve"> </w:t>
      </w:r>
      <w:r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BA"/>
        </w:rPr>
        <w:t>uvjerenje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BA"/>
        </w:rPr>
        <w:t>državljanstvu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D5FC07C" w14:textId="39FC0F47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ab/>
        <w:t xml:space="preserve">-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ov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j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Latn-RS"/>
        </w:rPr>
        <w:t>erenu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kopiju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diplome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5D683E18" w14:textId="18DE99AA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-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dokaz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radnom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iskustvu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struci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0323120A" w14:textId="07333C61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           -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biografiju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kretanju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službi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7377ABA6" w14:textId="1EEAC8BF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-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potpisane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ovjerene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izjave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ispunjavanju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uslova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iz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poglavl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Latn-BA"/>
        </w:rPr>
        <w:t>q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71C98">
        <w:rPr>
          <w:rFonts w:ascii="Times New Roman" w:hAnsi="Times New Roman" w:cs="Times New Roman"/>
          <w:sz w:val="24"/>
          <w:szCs w:val="24"/>
          <w:lang w:val="hr-HR"/>
        </w:rPr>
        <w:t>IV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pod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)     </w:t>
      </w:r>
    </w:p>
    <w:p w14:paraId="5100EAFA" w14:textId="71138E2B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alineja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3. 4. </w:t>
      </w:r>
      <w:r w:rsidR="00E616AC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5. 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ovog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konkursa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     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</w:p>
    <w:p w14:paraId="2B436A57" w14:textId="270474DD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-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kandidati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mogu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priložiti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druga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dokumenta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kojima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dokazuju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ispunjavanje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4534633" w14:textId="3FC78226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potrebnih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uslova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9B8EE04" w14:textId="77777777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68FE0F9" w14:textId="6E58EA4D" w:rsidR="00371C98" w:rsidRPr="00371C98" w:rsidRDefault="00E616AC" w:rsidP="00371C9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Dokumenta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kojima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dokazuje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ispunjavanje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opštih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posebnih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uslova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dostavljaju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originalu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ili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ovjerenoj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fotokopiji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dokumenta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alineja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3.4. </w:t>
      </w:r>
      <w:r w:rsidR="00371C98" w:rsidRPr="00371C9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5.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mogu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biti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starija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šest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mjeseci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izdavanja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8B6A246" w14:textId="72F7CF87" w:rsidR="00371C98" w:rsidRPr="00371C98" w:rsidRDefault="00E616AC" w:rsidP="00371C9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svim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kandidatima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koji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uđu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uži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Komisija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će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obaviti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intervju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čemu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će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kandidati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biti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blagovremeno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obaviješteni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17C2DE5" w14:textId="77777777" w:rsidR="00371C98" w:rsidRPr="00371C98" w:rsidRDefault="00371C98" w:rsidP="00371C9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         </w:t>
      </w:r>
    </w:p>
    <w:p w14:paraId="23F99B8F" w14:textId="0B3A0B25" w:rsidR="00371C98" w:rsidRPr="00371C98" w:rsidRDefault="00371C98" w:rsidP="005E53D3">
      <w:pPr>
        <w:tabs>
          <w:tab w:val="left" w:pos="7334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VI </w:t>
      </w:r>
      <w:r w:rsidR="005E53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Sukob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interesa</w:t>
      </w:r>
      <w:r w:rsidR="005E53D3">
        <w:rPr>
          <w:rFonts w:ascii="Times New Roman" w:hAnsi="Times New Roman" w:cs="Times New Roman"/>
          <w:sz w:val="24"/>
          <w:szCs w:val="24"/>
          <w:lang w:val="sr-Latn-RS"/>
        </w:rPr>
        <w:tab/>
      </w:r>
    </w:p>
    <w:p w14:paraId="39D18FF8" w14:textId="77777777" w:rsidR="00371C98" w:rsidRPr="00371C98" w:rsidRDefault="00371C98" w:rsidP="00371C9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</w:t>
      </w:r>
    </w:p>
    <w:p w14:paraId="378D00D3" w14:textId="0C07B2D1" w:rsidR="00371C98" w:rsidRPr="00371C98" w:rsidRDefault="00E616AC" w:rsidP="00371C9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Kandidati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mogu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obavljati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dužnosti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aktivnosti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ili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biti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položaju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koji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dovodi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sukoba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interesa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kako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odredbama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sprečavanju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sukoba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interesa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organima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vlasti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(''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'',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73/08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52/14),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</w:t>
      </w:r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''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''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41/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>3),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kao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drugim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zakonima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koji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regulišu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sukob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interesa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nespojivost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funkcija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7656F6D" w14:textId="0677FAFC" w:rsidR="00371C98" w:rsidRPr="00371C98" w:rsidRDefault="00E616AC" w:rsidP="00371C98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Kandidati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mogu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biti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lica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koja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su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funkciji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političkoj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stranci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707B18" w14:textId="77777777" w:rsidR="00371C98" w:rsidRPr="00371C98" w:rsidRDefault="00371C98" w:rsidP="00371C98">
      <w:pPr>
        <w:tabs>
          <w:tab w:val="left" w:pos="105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</w:p>
    <w:p w14:paraId="7B2F2108" w14:textId="701F01AB" w:rsidR="00371C98" w:rsidRPr="00371C98" w:rsidRDefault="00371C98" w:rsidP="00371C98">
      <w:pPr>
        <w:tabs>
          <w:tab w:val="left" w:pos="1050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VII </w:t>
      </w:r>
      <w:r w:rsidRPr="00371C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Rok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podnošenje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prijava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1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posljednjeg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objavljivanja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jednom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glasila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iz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poglav</w:t>
      </w:r>
      <w:r w:rsidR="00E616AC">
        <w:rPr>
          <w:rFonts w:ascii="Times New Roman" w:hAnsi="Times New Roman" w:cs="Times New Roman"/>
          <w:sz w:val="24"/>
          <w:szCs w:val="24"/>
          <w:lang w:val="sr-Cyrl-BA"/>
        </w:rPr>
        <w:t>lja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71C98">
        <w:rPr>
          <w:rFonts w:ascii="Times New Roman" w:hAnsi="Times New Roman" w:cs="Times New Roman"/>
          <w:sz w:val="24"/>
          <w:szCs w:val="24"/>
          <w:lang w:val="sr-Latn-BA"/>
        </w:rPr>
        <w:t>VIII</w:t>
      </w:r>
      <w:r w:rsidRPr="00371C98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ovog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A131D86" w14:textId="750EA39E" w:rsidR="00371C98" w:rsidRPr="00371C98" w:rsidRDefault="00E616AC" w:rsidP="00371C98">
      <w:pPr>
        <w:tabs>
          <w:tab w:val="left" w:pos="1050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Nepotpune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neblagovremene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prijave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neće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razmatrati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A6093FE" w14:textId="079CBD23" w:rsidR="00371C98" w:rsidRPr="00371C98" w:rsidRDefault="00E616AC" w:rsidP="00371C98">
      <w:pPr>
        <w:tabs>
          <w:tab w:val="left" w:pos="1050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Prijave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potrebnim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dokumentima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mogu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dostaviti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lično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šalter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salu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Gradske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371C98" w:rsidRPr="00371C98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ili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putem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pošte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adresu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grada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Ul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Trg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oslobođenja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3, 74400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posebno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naznakom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Komisija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izbor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javnom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konkursu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JU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Turistička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organizacija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1A49D8" w14:textId="77777777" w:rsidR="00371C98" w:rsidRPr="00371C98" w:rsidRDefault="00371C98" w:rsidP="00371C98">
      <w:pPr>
        <w:tabs>
          <w:tab w:val="left" w:pos="105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       </w:t>
      </w:r>
    </w:p>
    <w:p w14:paraId="498FC3C0" w14:textId="3AF097E9" w:rsidR="00371C98" w:rsidRPr="00371C98" w:rsidRDefault="00371C98" w:rsidP="00371C98">
      <w:pPr>
        <w:tabs>
          <w:tab w:val="left" w:pos="1050"/>
        </w:tabs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371C98">
        <w:rPr>
          <w:rFonts w:ascii="Times New Roman" w:hAnsi="Times New Roman" w:cs="Times New Roman"/>
          <w:sz w:val="24"/>
          <w:szCs w:val="24"/>
          <w:lang w:val="hr-HR"/>
        </w:rPr>
        <w:t xml:space="preserve">VIII 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Javni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će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objaviti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dnevnom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>„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Glas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>„</w:t>
      </w:r>
      <w:proofErr w:type="spellStart"/>
      <w:r w:rsidR="00E616AC">
        <w:rPr>
          <w:rFonts w:ascii="Times New Roman" w:hAnsi="Times New Roman" w:cs="Times New Roman"/>
          <w:sz w:val="24"/>
          <w:szCs w:val="24"/>
          <w:lang w:val="sr-Latn-RS"/>
        </w:rPr>
        <w:t>Derventskom</w:t>
      </w:r>
      <w:proofErr w:type="spellEnd"/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6AC"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B558640" w14:textId="77777777" w:rsidR="00371C98" w:rsidRPr="00371C98" w:rsidRDefault="00371C98" w:rsidP="00371C98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0C1580" w14:textId="22685C4F" w:rsidR="00371C98" w:rsidRPr="00371C98" w:rsidRDefault="00E616AC" w:rsidP="00371C98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SKUPŠTINA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14:paraId="69A19794" w14:textId="77777777" w:rsidR="00371C98" w:rsidRPr="00371C98" w:rsidRDefault="00371C98" w:rsidP="00371C98">
      <w:pPr>
        <w:tabs>
          <w:tab w:val="left" w:pos="1050"/>
        </w:tabs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40FEED" w14:textId="355AD473" w:rsidR="00371C98" w:rsidRPr="00371C98" w:rsidRDefault="00E616AC" w:rsidP="00371C98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371C98" w:rsidRPr="00371C9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E53D3">
        <w:rPr>
          <w:rFonts w:ascii="Times New Roman" w:hAnsi="Times New Roman" w:cs="Times New Roman"/>
          <w:sz w:val="24"/>
          <w:szCs w:val="24"/>
          <w:lang w:val="sr-Cyrl-BA"/>
        </w:rPr>
        <w:t>01-022-</w:t>
      </w:r>
      <w:r w:rsidR="005E53D3">
        <w:rPr>
          <w:rFonts w:ascii="Times New Roman" w:hAnsi="Times New Roman" w:cs="Times New Roman"/>
          <w:sz w:val="24"/>
          <w:szCs w:val="24"/>
        </w:rPr>
        <w:t>_____</w:t>
      </w:r>
      <w:r w:rsidR="00371C98" w:rsidRPr="00371C98">
        <w:rPr>
          <w:rFonts w:ascii="Times New Roman" w:hAnsi="Times New Roman" w:cs="Times New Roman"/>
          <w:sz w:val="24"/>
          <w:szCs w:val="24"/>
          <w:lang w:val="sr-Cyrl-BA"/>
        </w:rPr>
        <w:t xml:space="preserve">/22                             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>PREDSJEDNIK</w:t>
      </w:r>
      <w:r w:rsidR="00371C98"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</w:t>
      </w:r>
      <w:r w:rsidR="005E53D3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5E53D3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5E53D3">
        <w:rPr>
          <w:rFonts w:ascii="Times New Roman" w:hAnsi="Times New Roman" w:cs="Times New Roman"/>
          <w:sz w:val="24"/>
          <w:szCs w:val="24"/>
        </w:rPr>
        <w:t>________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2022.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SKUPŠTINE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371C98"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71C98" w:rsidRPr="00371C98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1380B519" w14:textId="77777777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371C98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</w:t>
      </w:r>
      <w:r w:rsidR="005E53D3">
        <w:rPr>
          <w:rFonts w:ascii="Times New Roman" w:hAnsi="Times New Roman" w:cs="Times New Roman"/>
          <w:sz w:val="24"/>
          <w:szCs w:val="24"/>
        </w:rPr>
        <w:t xml:space="preserve">     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          </w:t>
      </w:r>
    </w:p>
    <w:p w14:paraId="4BB0423E" w14:textId="77777777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                          </w:t>
      </w:r>
    </w:p>
    <w:p w14:paraId="43EA2D46" w14:textId="77777777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9D7ADBA" w14:textId="77777777" w:rsidR="00371C98" w:rsidRPr="00371C98" w:rsidRDefault="00371C98" w:rsidP="00371C98">
      <w:pPr>
        <w:tabs>
          <w:tab w:val="left" w:pos="67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</w:t>
      </w:r>
      <w:r w:rsidRPr="00371C9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</w:t>
      </w:r>
    </w:p>
    <w:p w14:paraId="32305D23" w14:textId="77777777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</w:t>
      </w:r>
      <w:r w:rsidRPr="00371C98">
        <w:rPr>
          <w:rFonts w:ascii="Times New Roman" w:hAnsi="Times New Roman" w:cs="Times New Roman"/>
          <w:sz w:val="24"/>
          <w:szCs w:val="24"/>
          <w:lang w:val="sr-Latn-BA"/>
        </w:rPr>
        <w:t xml:space="preserve">  </w:t>
      </w: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14:paraId="0471D3C5" w14:textId="77777777" w:rsidR="00371C98" w:rsidRPr="00371C98" w:rsidRDefault="00371C98" w:rsidP="00371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71C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</w:t>
      </w:r>
    </w:p>
    <w:p w14:paraId="1DD5EE0E" w14:textId="77777777" w:rsidR="00371C98" w:rsidRPr="00371C98" w:rsidRDefault="00371C98" w:rsidP="00371C98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31A5F7C" w14:textId="77777777" w:rsidR="00371C98" w:rsidRPr="00371C98" w:rsidRDefault="00371C98" w:rsidP="00371C98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5CDEE11" w14:textId="77777777" w:rsidR="00371C98" w:rsidRPr="00371C98" w:rsidRDefault="00371C98" w:rsidP="00371C98">
      <w:pPr>
        <w:spacing w:after="200" w:line="276" w:lineRule="auto"/>
        <w:ind w:firstLine="708"/>
        <w:rPr>
          <w:lang w:val="sr-Latn-RS"/>
        </w:rPr>
      </w:pPr>
    </w:p>
    <w:p w14:paraId="1832C9BC" w14:textId="77777777" w:rsidR="00371C98" w:rsidRPr="00371C98" w:rsidRDefault="00371C98" w:rsidP="00371C98">
      <w:pPr>
        <w:spacing w:after="200" w:line="276" w:lineRule="auto"/>
        <w:rPr>
          <w:lang w:val="sr-Latn-RS"/>
        </w:rPr>
      </w:pPr>
    </w:p>
    <w:p w14:paraId="6F71F6AE" w14:textId="77777777" w:rsidR="00371C98" w:rsidRPr="00371C98" w:rsidRDefault="00371C98" w:rsidP="00371C98">
      <w:pPr>
        <w:spacing w:after="200" w:line="276" w:lineRule="auto"/>
        <w:rPr>
          <w:lang w:val="sr-Latn-CS"/>
        </w:rPr>
      </w:pPr>
    </w:p>
    <w:p w14:paraId="021152B2" w14:textId="77777777" w:rsidR="00371C98" w:rsidRPr="00371C98" w:rsidRDefault="00371C98" w:rsidP="00371C98"/>
    <w:p w14:paraId="6D9E3647" w14:textId="77777777" w:rsidR="002A3D7D" w:rsidRDefault="002A3D7D"/>
    <w:sectPr w:rsidR="002A3D7D" w:rsidSect="004845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EF53C" w14:textId="77777777" w:rsidR="002E5063" w:rsidRDefault="002E5063">
      <w:pPr>
        <w:spacing w:after="0" w:line="240" w:lineRule="auto"/>
      </w:pPr>
      <w:r>
        <w:separator/>
      </w:r>
    </w:p>
  </w:endnote>
  <w:endnote w:type="continuationSeparator" w:id="0">
    <w:p w14:paraId="0DEE8E8A" w14:textId="77777777" w:rsidR="002E5063" w:rsidRDefault="002E5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57D9" w14:textId="77777777" w:rsidR="00E616AC" w:rsidRDefault="00E616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9742449"/>
      <w:docPartObj>
        <w:docPartGallery w:val="Page Numbers (Bottom of Page)"/>
        <w:docPartUnique/>
      </w:docPartObj>
    </w:sdtPr>
    <w:sdtContent>
      <w:p w14:paraId="0BDDB997" w14:textId="77777777" w:rsidR="005E53D3" w:rsidRDefault="005E53D3">
        <w:pPr>
          <w:pStyle w:val="Footer"/>
        </w:pPr>
        <w:r>
          <w:t xml:space="preserve">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56935" w:rsidRPr="00056935">
          <w:rPr>
            <w:noProof/>
            <w:lang w:val="bs-Latn-BA"/>
          </w:rPr>
          <w:t>1</w:t>
        </w:r>
        <w:r>
          <w:fldChar w:fldCharType="end"/>
        </w:r>
      </w:p>
    </w:sdtContent>
  </w:sdt>
  <w:p w14:paraId="54258C54" w14:textId="77777777" w:rsidR="00546B43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0BE6E" w14:textId="77777777" w:rsidR="00E616AC" w:rsidRDefault="00E616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16FE1" w14:textId="77777777" w:rsidR="002E5063" w:rsidRDefault="002E5063">
      <w:pPr>
        <w:spacing w:after="0" w:line="240" w:lineRule="auto"/>
      </w:pPr>
      <w:r>
        <w:separator/>
      </w:r>
    </w:p>
  </w:footnote>
  <w:footnote w:type="continuationSeparator" w:id="0">
    <w:p w14:paraId="402FA4B6" w14:textId="77777777" w:rsidR="002E5063" w:rsidRDefault="002E5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86F5" w14:textId="77777777" w:rsidR="00E616AC" w:rsidRDefault="00E616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E74D9" w14:textId="77777777" w:rsidR="00E616AC" w:rsidRDefault="00E616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56009" w14:textId="77777777" w:rsidR="00E616AC" w:rsidRDefault="00E616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47B06"/>
    <w:multiLevelType w:val="hybridMultilevel"/>
    <w:tmpl w:val="7AA8DD00"/>
    <w:lvl w:ilvl="0" w:tplc="9A3676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708080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C98"/>
    <w:rsid w:val="00056935"/>
    <w:rsid w:val="002A3D7D"/>
    <w:rsid w:val="002E5063"/>
    <w:rsid w:val="00335105"/>
    <w:rsid w:val="00371C98"/>
    <w:rsid w:val="004346F2"/>
    <w:rsid w:val="005E53D3"/>
    <w:rsid w:val="00624348"/>
    <w:rsid w:val="00787B4E"/>
    <w:rsid w:val="009E2F33"/>
    <w:rsid w:val="00B039F9"/>
    <w:rsid w:val="00E6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C46DA"/>
  <w15:chartTrackingRefBased/>
  <w15:docId w15:val="{5978BA14-2B95-4C81-B946-D8117908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1C98"/>
    <w:pPr>
      <w:tabs>
        <w:tab w:val="center" w:pos="4536"/>
        <w:tab w:val="right" w:pos="9072"/>
      </w:tabs>
      <w:spacing w:after="0" w:line="240" w:lineRule="auto"/>
    </w:pPr>
    <w:rPr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371C98"/>
    <w:rPr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371C9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C98"/>
  </w:style>
  <w:style w:type="paragraph" w:styleId="BalloonText">
    <w:name w:val="Balloon Text"/>
    <w:basedOn w:val="Normal"/>
    <w:link w:val="BalloonTextChar"/>
    <w:uiPriority w:val="99"/>
    <w:semiHidden/>
    <w:unhideWhenUsed/>
    <w:rsid w:val="00371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C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10</cp:revision>
  <cp:lastPrinted>2022-07-18T06:35:00Z</cp:lastPrinted>
  <dcterms:created xsi:type="dcterms:W3CDTF">2022-07-18T06:31:00Z</dcterms:created>
  <dcterms:modified xsi:type="dcterms:W3CDTF">2022-07-20T13:20:00Z</dcterms:modified>
</cp:coreProperties>
</file>